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CA33B" w14:textId="77777777" w:rsidR="008A6710" w:rsidRDefault="008A6710" w:rsidP="008A6710">
      <w:pPr>
        <w:spacing w:after="0"/>
        <w:rPr>
          <w:rFonts w:ascii="Times New Roman" w:hAnsi="Times New Roman"/>
          <w:i/>
        </w:rPr>
      </w:pPr>
      <w:r w:rsidRPr="00CD4332">
        <w:rPr>
          <w:rFonts w:ascii="Times New Roman" w:hAnsi="Times New Roman"/>
          <w:i/>
          <w:highlight w:val="green"/>
        </w:rPr>
        <w:t>Fragmenty ujęte kursywą i zaznaczone na żółto należy uzupełnić/wybrać odpowiednią opcję</w:t>
      </w:r>
    </w:p>
    <w:p w14:paraId="7C0EE63F" w14:textId="77777777" w:rsidR="008A6710" w:rsidRDefault="008A6710" w:rsidP="008A6710">
      <w:pPr>
        <w:spacing w:after="0"/>
        <w:rPr>
          <w:rFonts w:ascii="Times New Roman" w:hAnsi="Times New Roman"/>
          <w:i/>
        </w:rPr>
      </w:pPr>
      <w:r w:rsidRPr="00725041">
        <w:rPr>
          <w:rFonts w:ascii="Times New Roman" w:hAnsi="Times New Roman"/>
          <w:i/>
          <w:highlight w:val="green"/>
        </w:rPr>
        <w:t xml:space="preserve">Fragmenty zaznaczone na zielono należy </w:t>
      </w:r>
      <w:r w:rsidRPr="00CD4332">
        <w:rPr>
          <w:rFonts w:ascii="Times New Roman" w:hAnsi="Times New Roman"/>
          <w:i/>
          <w:highlight w:val="green"/>
        </w:rPr>
        <w:t>usunąć – są to wskazówki</w:t>
      </w:r>
    </w:p>
    <w:p w14:paraId="62A3FA97" w14:textId="77777777" w:rsidR="008A6710" w:rsidRPr="00561401" w:rsidRDefault="008A6710" w:rsidP="008A6710">
      <w:pPr>
        <w:spacing w:after="0"/>
        <w:ind w:left="5103"/>
        <w:jc w:val="right"/>
        <w:rPr>
          <w:rFonts w:ascii="Times New Roman" w:hAnsi="Times New Roman"/>
          <w:i/>
          <w:sz w:val="24"/>
          <w:szCs w:val="24"/>
          <w:highlight w:val="yellow"/>
        </w:rPr>
      </w:pPr>
    </w:p>
    <w:p w14:paraId="47D16EDD" w14:textId="77777777" w:rsidR="008A6710" w:rsidRPr="00561401" w:rsidRDefault="008A6710" w:rsidP="008A6710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561401">
        <w:rPr>
          <w:rFonts w:ascii="Times New Roman" w:hAnsi="Times New Roman"/>
          <w:i/>
          <w:sz w:val="24"/>
          <w:szCs w:val="24"/>
          <w:highlight w:val="yellow"/>
        </w:rPr>
        <w:t>Miejscowość, data składania skargi</w:t>
      </w:r>
    </w:p>
    <w:p w14:paraId="4896DF5D" w14:textId="77777777" w:rsidR="008A6710" w:rsidRPr="00561401" w:rsidRDefault="008A6710" w:rsidP="008A6710">
      <w:pPr>
        <w:spacing w:after="0"/>
        <w:ind w:left="4395"/>
        <w:rPr>
          <w:rFonts w:ascii="Times New Roman" w:hAnsi="Times New Roman"/>
          <w:i/>
          <w:sz w:val="24"/>
          <w:szCs w:val="24"/>
        </w:rPr>
      </w:pPr>
      <w:r w:rsidRPr="00561401">
        <w:rPr>
          <w:rFonts w:ascii="Times New Roman" w:hAnsi="Times New Roman"/>
          <w:sz w:val="24"/>
          <w:szCs w:val="24"/>
        </w:rPr>
        <w:br/>
      </w:r>
      <w:r w:rsidRPr="00561401">
        <w:rPr>
          <w:rFonts w:ascii="Times New Roman" w:hAnsi="Times New Roman"/>
          <w:b/>
          <w:sz w:val="24"/>
          <w:szCs w:val="24"/>
        </w:rPr>
        <w:t>Wojewódzki Sąd Administracyjny</w:t>
      </w:r>
      <w:r w:rsidRPr="00561401">
        <w:rPr>
          <w:rFonts w:ascii="Times New Roman" w:hAnsi="Times New Roman"/>
          <w:b/>
          <w:sz w:val="24"/>
          <w:szCs w:val="24"/>
        </w:rPr>
        <w:br/>
        <w:t xml:space="preserve">w </w:t>
      </w:r>
      <w:r w:rsidRPr="00561401">
        <w:rPr>
          <w:rFonts w:ascii="Times New Roman" w:hAnsi="Times New Roman"/>
          <w:i/>
          <w:sz w:val="24"/>
          <w:szCs w:val="24"/>
          <w:highlight w:val="yellow"/>
        </w:rPr>
        <w:t xml:space="preserve">mieście, w którym znajduje się właściwy wojewódzki sąd administracyjny (zależy od tego, w jakim województwie znajduje się instytucja, której </w:t>
      </w:r>
      <w:r>
        <w:rPr>
          <w:rFonts w:ascii="Times New Roman" w:hAnsi="Times New Roman"/>
          <w:i/>
          <w:sz w:val="24"/>
          <w:szCs w:val="24"/>
          <w:highlight w:val="yellow"/>
        </w:rPr>
        <w:t>decyzję</w:t>
      </w:r>
      <w:r w:rsidRPr="00561401">
        <w:rPr>
          <w:rFonts w:ascii="Times New Roman" w:hAnsi="Times New Roman"/>
          <w:i/>
          <w:sz w:val="24"/>
          <w:szCs w:val="24"/>
          <w:highlight w:val="yellow"/>
        </w:rPr>
        <w:t xml:space="preserve"> skarżymy)</w:t>
      </w:r>
    </w:p>
    <w:p w14:paraId="5F03CCC6" w14:textId="77777777" w:rsidR="008A6710" w:rsidRPr="00670F84" w:rsidRDefault="008A6710" w:rsidP="008A6710">
      <w:pPr>
        <w:ind w:left="4395"/>
        <w:rPr>
          <w:rFonts w:ascii="Times New Roman" w:hAnsi="Times New Roman"/>
          <w:sz w:val="24"/>
          <w:szCs w:val="24"/>
          <w:u w:val="single"/>
        </w:rPr>
      </w:pPr>
      <w:r w:rsidRPr="00561401">
        <w:rPr>
          <w:rFonts w:ascii="Times New Roman" w:hAnsi="Times New Roman"/>
          <w:i/>
          <w:sz w:val="24"/>
          <w:szCs w:val="24"/>
        </w:rPr>
        <w:br/>
      </w:r>
      <w:r w:rsidRPr="00670F84">
        <w:rPr>
          <w:rFonts w:ascii="Times New Roman" w:hAnsi="Times New Roman"/>
          <w:sz w:val="24"/>
          <w:szCs w:val="24"/>
          <w:u w:val="single"/>
        </w:rPr>
        <w:t>za pośrednictwem:</w:t>
      </w:r>
    </w:p>
    <w:p w14:paraId="2FD3A78A" w14:textId="77777777" w:rsidR="008A6710" w:rsidRPr="00561401" w:rsidRDefault="008A6710" w:rsidP="008A6710">
      <w:pPr>
        <w:spacing w:after="0"/>
        <w:ind w:left="4395"/>
        <w:rPr>
          <w:rFonts w:ascii="Times New Roman" w:hAnsi="Times New Roman"/>
          <w:b/>
          <w:sz w:val="24"/>
          <w:szCs w:val="24"/>
        </w:rPr>
      </w:pPr>
      <w:r w:rsidRPr="00561401">
        <w:rPr>
          <w:rFonts w:ascii="Times New Roman" w:hAnsi="Times New Roman"/>
          <w:i/>
          <w:sz w:val="24"/>
          <w:szCs w:val="24"/>
          <w:highlight w:val="yellow"/>
        </w:rPr>
        <w:t xml:space="preserve">Organ, którego </w:t>
      </w:r>
      <w:r>
        <w:rPr>
          <w:rFonts w:ascii="Times New Roman" w:hAnsi="Times New Roman"/>
          <w:i/>
          <w:sz w:val="24"/>
          <w:szCs w:val="24"/>
          <w:highlight w:val="yellow"/>
        </w:rPr>
        <w:t>decyzję</w:t>
      </w:r>
      <w:r w:rsidRPr="00561401">
        <w:rPr>
          <w:rFonts w:ascii="Times New Roman" w:hAnsi="Times New Roman"/>
          <w:i/>
          <w:sz w:val="24"/>
          <w:szCs w:val="24"/>
          <w:highlight w:val="yellow"/>
        </w:rPr>
        <w:t xml:space="preserve"> zaskarżamy</w:t>
      </w:r>
    </w:p>
    <w:p w14:paraId="65CF2A47" w14:textId="77777777" w:rsidR="008A6710" w:rsidRPr="00561401" w:rsidRDefault="008A6710" w:rsidP="008A6710">
      <w:pPr>
        <w:spacing w:after="0"/>
        <w:ind w:left="4395"/>
        <w:rPr>
          <w:rFonts w:ascii="Times New Roman" w:hAnsi="Times New Roman"/>
          <w:i/>
          <w:sz w:val="24"/>
          <w:szCs w:val="24"/>
          <w:highlight w:val="yellow"/>
        </w:rPr>
      </w:pPr>
      <w:r w:rsidRPr="00561401">
        <w:rPr>
          <w:rFonts w:ascii="Times New Roman" w:hAnsi="Times New Roman"/>
          <w:i/>
          <w:sz w:val="24"/>
          <w:szCs w:val="24"/>
          <w:highlight w:val="yellow"/>
        </w:rPr>
        <w:t>adres organu</w:t>
      </w:r>
    </w:p>
    <w:p w14:paraId="5795DB21" w14:textId="77777777" w:rsidR="008A6710" w:rsidRPr="00561401" w:rsidRDefault="008A6710" w:rsidP="008A6710">
      <w:pPr>
        <w:spacing w:after="0"/>
        <w:ind w:left="4395"/>
        <w:rPr>
          <w:rFonts w:ascii="Times New Roman" w:hAnsi="Times New Roman"/>
          <w:b/>
          <w:sz w:val="24"/>
          <w:szCs w:val="24"/>
        </w:rPr>
      </w:pPr>
    </w:p>
    <w:p w14:paraId="2B046C10" w14:textId="77777777" w:rsidR="008A6710" w:rsidRPr="00670F84" w:rsidRDefault="008A6710" w:rsidP="008A6710">
      <w:pPr>
        <w:spacing w:after="0"/>
        <w:ind w:left="4395"/>
        <w:rPr>
          <w:rFonts w:ascii="Times New Roman" w:hAnsi="Times New Roman"/>
          <w:sz w:val="24"/>
          <w:szCs w:val="24"/>
          <w:u w:val="single"/>
        </w:rPr>
      </w:pPr>
      <w:r w:rsidRPr="00670F84">
        <w:rPr>
          <w:rFonts w:ascii="Times New Roman" w:hAnsi="Times New Roman"/>
          <w:sz w:val="24"/>
          <w:szCs w:val="24"/>
          <w:u w:val="single"/>
        </w:rPr>
        <w:t>skarżący:</w:t>
      </w:r>
    </w:p>
    <w:p w14:paraId="63B26AF1" w14:textId="77777777" w:rsidR="008A6710" w:rsidRPr="00561401" w:rsidRDefault="008A6710" w:rsidP="008A6710">
      <w:pPr>
        <w:spacing w:after="0"/>
        <w:ind w:left="4395"/>
        <w:rPr>
          <w:rFonts w:ascii="Times New Roman" w:hAnsi="Times New Roman"/>
          <w:sz w:val="24"/>
          <w:szCs w:val="24"/>
          <w:highlight w:val="yellow"/>
        </w:rPr>
      </w:pPr>
      <w:r w:rsidRPr="00561401">
        <w:rPr>
          <w:rFonts w:ascii="Times New Roman" w:hAnsi="Times New Roman"/>
          <w:i/>
          <w:sz w:val="24"/>
          <w:szCs w:val="24"/>
          <w:highlight w:val="yellow"/>
        </w:rPr>
        <w:t>Nasze dane: imię, nazwisko/nazwa organizacji</w:t>
      </w:r>
    </w:p>
    <w:p w14:paraId="4EBD842E" w14:textId="77777777" w:rsidR="008A6710" w:rsidRPr="00561401" w:rsidRDefault="008A6710" w:rsidP="008A6710">
      <w:pPr>
        <w:spacing w:after="0"/>
        <w:ind w:left="4395"/>
        <w:rPr>
          <w:rFonts w:ascii="Times New Roman" w:hAnsi="Times New Roman"/>
          <w:i/>
          <w:sz w:val="24"/>
          <w:szCs w:val="24"/>
        </w:rPr>
      </w:pPr>
      <w:r w:rsidRPr="00561401">
        <w:rPr>
          <w:rFonts w:ascii="Times New Roman" w:hAnsi="Times New Roman"/>
          <w:i/>
          <w:sz w:val="24"/>
          <w:szCs w:val="24"/>
          <w:highlight w:val="yellow"/>
        </w:rPr>
        <w:t>Adres</w:t>
      </w:r>
    </w:p>
    <w:p w14:paraId="5784B060" w14:textId="77777777" w:rsidR="008A6710" w:rsidRPr="00561401" w:rsidRDefault="008A6710" w:rsidP="008A6710">
      <w:pPr>
        <w:spacing w:after="0"/>
        <w:ind w:left="4395"/>
        <w:rPr>
          <w:rFonts w:ascii="Times New Roman" w:hAnsi="Times New Roman"/>
          <w:i/>
          <w:sz w:val="24"/>
          <w:szCs w:val="24"/>
          <w:highlight w:val="yellow"/>
        </w:rPr>
      </w:pPr>
      <w:r w:rsidRPr="00561401">
        <w:rPr>
          <w:rFonts w:ascii="Times New Roman" w:hAnsi="Times New Roman"/>
          <w:i/>
          <w:sz w:val="24"/>
          <w:szCs w:val="24"/>
          <w:highlight w:val="yellow"/>
        </w:rPr>
        <w:t>PESEL/numer KRS</w:t>
      </w:r>
    </w:p>
    <w:p w14:paraId="186F40A6" w14:textId="77777777" w:rsidR="008A6710" w:rsidRPr="00561401" w:rsidRDefault="008A6710" w:rsidP="008A6710">
      <w:pPr>
        <w:spacing w:after="0"/>
        <w:ind w:left="5103"/>
        <w:rPr>
          <w:rFonts w:ascii="Times New Roman" w:hAnsi="Times New Roman"/>
          <w:sz w:val="24"/>
          <w:szCs w:val="24"/>
        </w:rPr>
      </w:pPr>
    </w:p>
    <w:p w14:paraId="7F0FD7C0" w14:textId="77777777" w:rsidR="008A6710" w:rsidRPr="00561401" w:rsidRDefault="008A6710" w:rsidP="008A671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61401">
        <w:rPr>
          <w:rFonts w:ascii="Times New Roman" w:hAnsi="Times New Roman"/>
          <w:b/>
          <w:sz w:val="24"/>
          <w:szCs w:val="24"/>
        </w:rPr>
        <w:t>SKARGA NA DECYZJĘ</w:t>
      </w:r>
    </w:p>
    <w:p w14:paraId="1DD4CA7A" w14:textId="77777777" w:rsidR="008A6710" w:rsidRPr="00561401" w:rsidRDefault="008A6710" w:rsidP="008A671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61401">
        <w:rPr>
          <w:rFonts w:ascii="Times New Roman" w:hAnsi="Times New Roman"/>
          <w:b/>
          <w:sz w:val="24"/>
          <w:szCs w:val="24"/>
        </w:rPr>
        <w:t xml:space="preserve">wydaną przez </w:t>
      </w:r>
      <w:r w:rsidRPr="00561401">
        <w:rPr>
          <w:rFonts w:ascii="Times New Roman" w:hAnsi="Times New Roman"/>
          <w:b/>
          <w:i/>
          <w:sz w:val="24"/>
          <w:szCs w:val="24"/>
          <w:highlight w:val="yellow"/>
        </w:rPr>
        <w:t>taki a taki organ</w:t>
      </w:r>
      <w:r w:rsidRPr="0056140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61401">
        <w:rPr>
          <w:rFonts w:ascii="Times New Roman" w:hAnsi="Times New Roman"/>
          <w:b/>
          <w:sz w:val="24"/>
          <w:szCs w:val="24"/>
        </w:rPr>
        <w:t xml:space="preserve">w dniu </w:t>
      </w:r>
      <w:r w:rsidRPr="00561401">
        <w:rPr>
          <w:rFonts w:ascii="Times New Roman" w:hAnsi="Times New Roman"/>
          <w:b/>
          <w:i/>
          <w:sz w:val="24"/>
          <w:szCs w:val="24"/>
          <w:highlight w:val="yellow"/>
        </w:rPr>
        <w:t>takim a takim</w:t>
      </w:r>
      <w:r w:rsidRPr="00561401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sygnatura pisma</w:t>
      </w:r>
      <w:r w:rsidRPr="00561401">
        <w:rPr>
          <w:rFonts w:ascii="Times New Roman" w:hAnsi="Times New Roman"/>
          <w:b/>
          <w:sz w:val="24"/>
          <w:szCs w:val="24"/>
        </w:rPr>
        <w:t xml:space="preserve"> </w:t>
      </w:r>
      <w:r w:rsidRPr="00561401">
        <w:rPr>
          <w:rFonts w:ascii="Times New Roman" w:hAnsi="Times New Roman"/>
          <w:b/>
          <w:i/>
          <w:sz w:val="24"/>
          <w:szCs w:val="24"/>
          <w:highlight w:val="yellow"/>
        </w:rPr>
        <w:t>taka a taka</w:t>
      </w:r>
      <w:r w:rsidRPr="00561401">
        <w:rPr>
          <w:rFonts w:ascii="Times New Roman" w:hAnsi="Times New Roman"/>
          <w:b/>
          <w:sz w:val="24"/>
          <w:szCs w:val="24"/>
        </w:rPr>
        <w:t>)</w:t>
      </w:r>
    </w:p>
    <w:p w14:paraId="2F7B79B0" w14:textId="77777777" w:rsidR="00A26589" w:rsidRPr="00561401" w:rsidRDefault="00A26589" w:rsidP="00B861D7">
      <w:pPr>
        <w:pStyle w:val="HTML-wstpniesformatowany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F83166" w14:textId="5A35A868" w:rsidR="00A26589" w:rsidRPr="00561401" w:rsidRDefault="008A6710" w:rsidP="00B861D7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01">
        <w:rPr>
          <w:rFonts w:ascii="Times New Roman" w:hAnsi="Times New Roman" w:cs="Times New Roman"/>
          <w:sz w:val="24"/>
          <w:szCs w:val="24"/>
        </w:rPr>
        <w:t>W trybie art.</w:t>
      </w:r>
      <w:r w:rsidRPr="00561401">
        <w:rPr>
          <w:rStyle w:val="Nonbreaking"/>
          <w:rFonts w:ascii="Times New Roman" w:hAnsi="Times New Roman" w:cs="Times New Roman"/>
          <w:sz w:val="24"/>
          <w:szCs w:val="24"/>
        </w:rPr>
        <w:t xml:space="preserve"> </w:t>
      </w:r>
      <w:r w:rsidRPr="00561401">
        <w:rPr>
          <w:rFonts w:ascii="Times New Roman" w:hAnsi="Times New Roman" w:cs="Times New Roman"/>
          <w:sz w:val="24"/>
          <w:szCs w:val="24"/>
        </w:rPr>
        <w:t>3 § 2 pkt 1 w</w:t>
      </w:r>
      <w:r w:rsidRPr="00561401">
        <w:rPr>
          <w:rStyle w:val="Nonbreaking"/>
          <w:rFonts w:ascii="Times New Roman" w:hAnsi="Times New Roman" w:cs="Times New Roman"/>
          <w:sz w:val="24"/>
          <w:szCs w:val="24"/>
        </w:rPr>
        <w:t xml:space="preserve"> </w:t>
      </w:r>
      <w:r w:rsidRPr="00561401">
        <w:rPr>
          <w:rFonts w:ascii="Times New Roman" w:hAnsi="Times New Roman" w:cs="Times New Roman"/>
          <w:sz w:val="24"/>
          <w:szCs w:val="24"/>
        </w:rPr>
        <w:t>zw. z</w:t>
      </w:r>
      <w:r w:rsidRPr="00561401">
        <w:rPr>
          <w:rStyle w:val="Nonbreaking"/>
          <w:rFonts w:ascii="Times New Roman" w:hAnsi="Times New Roman" w:cs="Times New Roman"/>
          <w:sz w:val="24"/>
          <w:szCs w:val="24"/>
        </w:rPr>
        <w:t xml:space="preserve"> </w:t>
      </w:r>
      <w:r w:rsidRPr="00561401">
        <w:rPr>
          <w:rFonts w:ascii="Times New Roman" w:hAnsi="Times New Roman" w:cs="Times New Roman"/>
          <w:sz w:val="24"/>
          <w:szCs w:val="24"/>
        </w:rPr>
        <w:t>art.</w:t>
      </w:r>
      <w:r w:rsidRPr="00561401">
        <w:rPr>
          <w:rStyle w:val="Nonbreaking"/>
          <w:rFonts w:ascii="Times New Roman" w:hAnsi="Times New Roman" w:cs="Times New Roman"/>
          <w:sz w:val="24"/>
          <w:szCs w:val="24"/>
        </w:rPr>
        <w:t xml:space="preserve"> </w:t>
      </w:r>
      <w:r w:rsidRPr="00561401">
        <w:rPr>
          <w:rFonts w:ascii="Times New Roman" w:hAnsi="Times New Roman" w:cs="Times New Roman"/>
          <w:sz w:val="24"/>
          <w:szCs w:val="24"/>
        </w:rPr>
        <w:t>50 § 1 Prawa o</w:t>
      </w:r>
      <w:r w:rsidRPr="00561401">
        <w:rPr>
          <w:rStyle w:val="Nonbreaking"/>
          <w:rFonts w:ascii="Times New Roman" w:hAnsi="Times New Roman" w:cs="Times New Roman"/>
          <w:sz w:val="24"/>
          <w:szCs w:val="24"/>
        </w:rPr>
        <w:t xml:space="preserve"> </w:t>
      </w:r>
      <w:r w:rsidRPr="00561401">
        <w:rPr>
          <w:rFonts w:ascii="Times New Roman" w:hAnsi="Times New Roman" w:cs="Times New Roman"/>
          <w:sz w:val="24"/>
          <w:szCs w:val="24"/>
        </w:rPr>
        <w:t>postępowaniu przed sądami administracyjnymi (dalej jako: PPSA)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252">
        <w:rPr>
          <w:rFonts w:ascii="Times New Roman" w:hAnsi="Times New Roman" w:cs="Times New Roman"/>
          <w:i/>
          <w:sz w:val="24"/>
          <w:szCs w:val="24"/>
          <w:highlight w:val="yellow"/>
        </w:rPr>
        <w:t>we własnym imieniu/w imieniu stowarzyszenia takiego a takiego/fundacji takiej a takiej</w:t>
      </w:r>
      <w:r w:rsidRPr="00561401">
        <w:rPr>
          <w:rFonts w:ascii="Times New Roman" w:hAnsi="Times New Roman" w:cs="Times New Roman"/>
          <w:sz w:val="24"/>
          <w:szCs w:val="24"/>
        </w:rPr>
        <w:t xml:space="preserve"> zaskarżam decyzję </w:t>
      </w:r>
      <w:r w:rsidRPr="00561401">
        <w:rPr>
          <w:rFonts w:ascii="Times New Roman" w:hAnsi="Times New Roman" w:cs="Times New Roman"/>
          <w:i/>
          <w:sz w:val="24"/>
          <w:szCs w:val="24"/>
          <w:highlight w:val="yellow"/>
        </w:rPr>
        <w:t>takiego a takiego organu</w:t>
      </w:r>
      <w:r w:rsidRPr="00561401">
        <w:rPr>
          <w:rFonts w:ascii="Times New Roman" w:hAnsi="Times New Roman" w:cs="Times New Roman"/>
          <w:sz w:val="24"/>
          <w:szCs w:val="24"/>
        </w:rPr>
        <w:t xml:space="preserve">, z dnia </w:t>
      </w:r>
      <w:r w:rsidRPr="00561401">
        <w:rPr>
          <w:rFonts w:ascii="Times New Roman" w:hAnsi="Times New Roman" w:cs="Times New Roman"/>
          <w:i/>
          <w:sz w:val="24"/>
          <w:szCs w:val="24"/>
          <w:highlight w:val="yellow"/>
        </w:rPr>
        <w:t>takiego a takiego</w:t>
      </w:r>
      <w:r w:rsidRPr="00561401">
        <w:rPr>
          <w:rFonts w:ascii="Times New Roman" w:hAnsi="Times New Roman" w:cs="Times New Roman"/>
          <w:sz w:val="24"/>
          <w:szCs w:val="24"/>
        </w:rPr>
        <w:t xml:space="preserve"> (sygn.</w:t>
      </w:r>
      <w:r>
        <w:rPr>
          <w:rFonts w:ascii="Times New Roman" w:hAnsi="Times New Roman" w:cs="Times New Roman"/>
          <w:sz w:val="24"/>
          <w:szCs w:val="24"/>
        </w:rPr>
        <w:t xml:space="preserve"> pisma</w:t>
      </w:r>
      <w:r w:rsidRPr="00561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taka a</w:t>
      </w:r>
      <w:r w:rsidRPr="0056140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taka</w:t>
      </w:r>
      <w:r w:rsidRPr="00561401">
        <w:rPr>
          <w:rFonts w:ascii="Times New Roman" w:hAnsi="Times New Roman" w:cs="Times New Roman"/>
          <w:sz w:val="24"/>
          <w:szCs w:val="24"/>
        </w:rPr>
        <w:t xml:space="preserve">) </w:t>
      </w:r>
      <w:r w:rsidR="00027751">
        <w:rPr>
          <w:rFonts w:ascii="Times New Roman" w:hAnsi="Times New Roman" w:cs="Times New Roman"/>
          <w:sz w:val="24"/>
          <w:szCs w:val="24"/>
        </w:rPr>
        <w:t>o odmowie udostępnienia informacji publicznej ze względu na ochronę tajemnicy przedsiębiorcy.</w:t>
      </w:r>
    </w:p>
    <w:p w14:paraId="028BF571" w14:textId="77777777" w:rsidR="00A26589" w:rsidRPr="00561401" w:rsidRDefault="00A26589" w:rsidP="00B861D7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3AC4B" w14:textId="77777777" w:rsidR="00A26589" w:rsidRPr="00561401" w:rsidRDefault="003B220C" w:rsidP="00B861D7">
      <w:pPr>
        <w:pStyle w:val="HTML-wstpniesformatowany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01">
        <w:rPr>
          <w:rFonts w:ascii="Times New Roman" w:hAnsi="Times New Roman" w:cs="Times New Roman"/>
          <w:sz w:val="24"/>
          <w:szCs w:val="24"/>
        </w:rPr>
        <w:t>Wydanej decyzji</w:t>
      </w:r>
      <w:r w:rsidR="00633332" w:rsidRPr="00561401">
        <w:rPr>
          <w:rFonts w:ascii="Times New Roman" w:hAnsi="Times New Roman" w:cs="Times New Roman"/>
          <w:sz w:val="24"/>
          <w:szCs w:val="24"/>
        </w:rPr>
        <w:t xml:space="preserve"> </w:t>
      </w:r>
      <w:r w:rsidR="00A26589" w:rsidRPr="00561401">
        <w:rPr>
          <w:rFonts w:ascii="Times New Roman" w:hAnsi="Times New Roman" w:cs="Times New Roman"/>
          <w:b/>
          <w:sz w:val="24"/>
          <w:szCs w:val="24"/>
        </w:rPr>
        <w:t>zarzuca</w:t>
      </w:r>
      <w:r w:rsidR="00633332" w:rsidRPr="00561401">
        <w:rPr>
          <w:rFonts w:ascii="Times New Roman" w:hAnsi="Times New Roman" w:cs="Times New Roman"/>
          <w:b/>
          <w:sz w:val="24"/>
          <w:szCs w:val="24"/>
        </w:rPr>
        <w:t>m</w:t>
      </w:r>
      <w:r w:rsidR="00A26589" w:rsidRPr="00561401">
        <w:rPr>
          <w:rFonts w:ascii="Times New Roman" w:hAnsi="Times New Roman" w:cs="Times New Roman"/>
          <w:b/>
          <w:sz w:val="24"/>
          <w:szCs w:val="24"/>
        </w:rPr>
        <w:t xml:space="preserve"> naruszenie</w:t>
      </w:r>
      <w:r w:rsidR="00A26589" w:rsidRPr="00561401">
        <w:rPr>
          <w:rFonts w:ascii="Times New Roman" w:hAnsi="Times New Roman" w:cs="Times New Roman"/>
          <w:sz w:val="24"/>
          <w:szCs w:val="24"/>
        </w:rPr>
        <w:t>:</w:t>
      </w:r>
    </w:p>
    <w:p w14:paraId="1FFA6F15" w14:textId="2EECF8A2" w:rsidR="00561401" w:rsidRPr="00561401" w:rsidRDefault="00561401" w:rsidP="00B861D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61401">
        <w:rPr>
          <w:rFonts w:ascii="Times New Roman" w:hAnsi="Times New Roman"/>
          <w:sz w:val="24"/>
          <w:szCs w:val="24"/>
        </w:rPr>
        <w:t xml:space="preserve">art. 61 ust. 1 w zw. z art. 61 ust. 3 </w:t>
      </w:r>
      <w:r w:rsidR="009C501B">
        <w:rPr>
          <w:rFonts w:ascii="Times New Roman" w:hAnsi="Times New Roman"/>
          <w:sz w:val="24"/>
          <w:szCs w:val="24"/>
        </w:rPr>
        <w:t>i art. 31 ust. 3 Konstytucji RP</w:t>
      </w:r>
      <w:r w:rsidRPr="00561401">
        <w:rPr>
          <w:rFonts w:ascii="Times New Roman" w:hAnsi="Times New Roman"/>
          <w:sz w:val="24"/>
          <w:szCs w:val="24"/>
        </w:rPr>
        <w:t xml:space="preserve"> w zakresie, w jakim z przepisów tych wynikają zasady ograniczenia prawa do informacji publicznej, poprzez błędne zastosowanie, polegające na nieuzasadnionej odmowie udzielenia informacji, niespełniającej warunków proporcjonalności i konieczności dokonanego ograniczenia, nieznajdującej podstaw w potrzebie ochro</w:t>
      </w:r>
      <w:r w:rsidR="009C501B">
        <w:rPr>
          <w:rFonts w:ascii="Times New Roman" w:hAnsi="Times New Roman"/>
          <w:sz w:val="24"/>
          <w:szCs w:val="24"/>
        </w:rPr>
        <w:t>ny wartości prawnie chronionych</w:t>
      </w:r>
      <w:r w:rsidRPr="00561401">
        <w:rPr>
          <w:rFonts w:ascii="Times New Roman" w:hAnsi="Times New Roman"/>
          <w:sz w:val="24"/>
          <w:szCs w:val="24"/>
        </w:rPr>
        <w:t xml:space="preserve"> wskazanych w art. 61 ust. 3 Konstytucji RP,</w:t>
      </w:r>
    </w:p>
    <w:p w14:paraId="1B0CF470" w14:textId="4B8ED561" w:rsidR="00561401" w:rsidRPr="00561401" w:rsidRDefault="009C501B" w:rsidP="00B861D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5 ust. 2 UDIP</w:t>
      </w:r>
      <w:r w:rsidR="00B861D7" w:rsidRPr="00CD167A">
        <w:rPr>
          <w:rFonts w:ascii="Times New Roman" w:hAnsi="Times New Roman"/>
          <w:sz w:val="24"/>
          <w:szCs w:val="24"/>
        </w:rPr>
        <w:t xml:space="preserve"> w zakresie</w:t>
      </w:r>
      <w:r>
        <w:rPr>
          <w:rFonts w:ascii="Times New Roman" w:hAnsi="Times New Roman"/>
          <w:sz w:val="24"/>
          <w:szCs w:val="24"/>
        </w:rPr>
        <w:t>,</w:t>
      </w:r>
      <w:r w:rsidR="00B861D7" w:rsidRPr="00CD167A">
        <w:rPr>
          <w:rFonts w:ascii="Times New Roman" w:hAnsi="Times New Roman"/>
          <w:sz w:val="24"/>
          <w:szCs w:val="24"/>
        </w:rPr>
        <w:t xml:space="preserve"> w jakim przepis ten stanowi o tym, że prawo do informacji publicznej podlega ograniczeniu ze względu na ochronę tajemnicy przedsiębiorcy, poprzez błędne zastosowanie polegające na niepoprawnym przyjęciu, że udostępnienie </w:t>
      </w:r>
      <w:r w:rsidR="00B861D7">
        <w:rPr>
          <w:rFonts w:ascii="Times New Roman" w:hAnsi="Times New Roman"/>
          <w:sz w:val="24"/>
          <w:szCs w:val="24"/>
        </w:rPr>
        <w:t>żądanych informacji</w:t>
      </w:r>
      <w:r w:rsidR="00B861D7" w:rsidRPr="00CD167A">
        <w:rPr>
          <w:rFonts w:ascii="Times New Roman" w:hAnsi="Times New Roman"/>
          <w:sz w:val="24"/>
          <w:szCs w:val="24"/>
        </w:rPr>
        <w:t>, naruszyłoby tajemnicę przedsiębiorcy</w:t>
      </w:r>
      <w:r w:rsidR="00B861D7">
        <w:rPr>
          <w:rFonts w:ascii="Times New Roman" w:hAnsi="Times New Roman"/>
          <w:sz w:val="24"/>
          <w:szCs w:val="24"/>
        </w:rPr>
        <w:t>.</w:t>
      </w:r>
    </w:p>
    <w:p w14:paraId="36ADE1B7" w14:textId="77777777" w:rsidR="00027751" w:rsidRDefault="00027751" w:rsidP="00B861D7">
      <w:pPr>
        <w:pStyle w:val="HTML-wstpniesformatowany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E6B63" w14:textId="35090913" w:rsidR="00A26589" w:rsidRPr="00561401" w:rsidRDefault="00A26589" w:rsidP="00B861D7">
      <w:pPr>
        <w:pStyle w:val="HTML-wstpniesformatowany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01">
        <w:rPr>
          <w:rFonts w:ascii="Times New Roman" w:hAnsi="Times New Roman" w:cs="Times New Roman"/>
          <w:sz w:val="24"/>
          <w:szCs w:val="24"/>
        </w:rPr>
        <w:lastRenderedPageBreak/>
        <w:t>Wobec powyższego</w:t>
      </w:r>
      <w:r w:rsidR="00633332" w:rsidRPr="00561401">
        <w:rPr>
          <w:rFonts w:ascii="Times New Roman" w:hAnsi="Times New Roman" w:cs="Times New Roman"/>
          <w:sz w:val="24"/>
          <w:szCs w:val="24"/>
        </w:rPr>
        <w:t xml:space="preserve"> </w:t>
      </w:r>
      <w:r w:rsidR="00633332" w:rsidRPr="00561401">
        <w:rPr>
          <w:rFonts w:ascii="Times New Roman" w:hAnsi="Times New Roman" w:cs="Times New Roman"/>
          <w:b/>
          <w:sz w:val="24"/>
          <w:szCs w:val="24"/>
        </w:rPr>
        <w:t>wnoszę o</w:t>
      </w:r>
      <w:r w:rsidRPr="00561401">
        <w:rPr>
          <w:rFonts w:ascii="Times New Roman" w:hAnsi="Times New Roman" w:cs="Times New Roman"/>
          <w:sz w:val="24"/>
          <w:szCs w:val="24"/>
        </w:rPr>
        <w:t>:</w:t>
      </w:r>
    </w:p>
    <w:p w14:paraId="4493EA2C" w14:textId="77777777" w:rsidR="009C501B" w:rsidRPr="00561401" w:rsidRDefault="009C501B" w:rsidP="009C501B">
      <w:pPr>
        <w:pStyle w:val="HTML-wstpniesformatowany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01">
        <w:rPr>
          <w:rFonts w:ascii="Times New Roman" w:hAnsi="Times New Roman" w:cs="Times New Roman"/>
          <w:sz w:val="24"/>
          <w:szCs w:val="24"/>
        </w:rPr>
        <w:t xml:space="preserve">uchylenie zaskarżonej decyzji </w:t>
      </w:r>
      <w:r w:rsidRPr="00561401">
        <w:rPr>
          <w:rFonts w:ascii="Times New Roman" w:hAnsi="Times New Roman" w:cs="Times New Roman"/>
          <w:sz w:val="24"/>
          <w:szCs w:val="24"/>
          <w:highlight w:val="yellow"/>
        </w:rPr>
        <w:t>oraz poprzedzającej ją decyzji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041">
        <w:rPr>
          <w:rFonts w:ascii="Times New Roman" w:hAnsi="Times New Roman" w:cs="Times New Roman"/>
          <w:sz w:val="24"/>
          <w:szCs w:val="24"/>
          <w:highlight w:val="green"/>
        </w:rPr>
        <w:t>[</w:t>
      </w:r>
      <w:r w:rsidRPr="00725041">
        <w:rPr>
          <w:rFonts w:ascii="Times New Roman" w:hAnsi="Times New Roman" w:cs="Times New Roman"/>
          <w:sz w:val="24"/>
          <w:szCs w:val="24"/>
          <w:highlight w:val="green"/>
        </w:rPr>
        <w:sym w:font="Wingdings" w:char="F0DF"/>
      </w:r>
      <w:r w:rsidRPr="00725041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należy </w:t>
      </w:r>
      <w:r w:rsidRPr="00725041">
        <w:rPr>
          <w:rFonts w:ascii="Times New Roman" w:hAnsi="Times New Roman" w:cs="Times New Roman"/>
          <w:sz w:val="24"/>
          <w:szCs w:val="24"/>
          <w:highlight w:val="green"/>
        </w:rPr>
        <w:t xml:space="preserve">zostawić 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ten żółty fragment </w:t>
      </w:r>
      <w:r w:rsidRPr="00725041">
        <w:rPr>
          <w:rFonts w:ascii="Times New Roman" w:hAnsi="Times New Roman" w:cs="Times New Roman"/>
          <w:sz w:val="24"/>
          <w:szCs w:val="24"/>
          <w:highlight w:val="green"/>
        </w:rPr>
        <w:t>tylko, jeśli dotyczy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sprawy</w:t>
      </w:r>
      <w:r w:rsidRPr="00725041">
        <w:rPr>
          <w:rFonts w:ascii="Times New Roman" w:hAnsi="Times New Roman" w:cs="Times New Roman"/>
          <w:sz w:val="24"/>
          <w:szCs w:val="24"/>
          <w:highlight w:val="green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401">
        <w:rPr>
          <w:rFonts w:ascii="Times New Roman" w:hAnsi="Times New Roman" w:cs="Times New Roman"/>
          <w:sz w:val="24"/>
          <w:szCs w:val="24"/>
        </w:rPr>
        <w:t xml:space="preserve"> </w:t>
      </w:r>
      <w:r w:rsidRPr="00561401">
        <w:rPr>
          <w:rFonts w:ascii="Times New Roman" w:hAnsi="Times New Roman" w:cs="Times New Roman"/>
          <w:i/>
          <w:sz w:val="24"/>
          <w:szCs w:val="24"/>
          <w:highlight w:val="yellow"/>
        </w:rPr>
        <w:t>takiego a takiego organu</w:t>
      </w:r>
      <w:r w:rsidRPr="00561401">
        <w:rPr>
          <w:rFonts w:ascii="Times New Roman" w:hAnsi="Times New Roman" w:cs="Times New Roman"/>
          <w:sz w:val="24"/>
          <w:szCs w:val="24"/>
        </w:rPr>
        <w:t xml:space="preserve">, z dnia </w:t>
      </w:r>
      <w:r w:rsidRPr="00561401">
        <w:rPr>
          <w:rFonts w:ascii="Times New Roman" w:hAnsi="Times New Roman" w:cs="Times New Roman"/>
          <w:i/>
          <w:sz w:val="24"/>
          <w:szCs w:val="24"/>
          <w:highlight w:val="yellow"/>
        </w:rPr>
        <w:t>takiego a takiego</w:t>
      </w:r>
      <w:r w:rsidRPr="00561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1401">
        <w:rPr>
          <w:rFonts w:ascii="Times New Roman" w:hAnsi="Times New Roman" w:cs="Times New Roman"/>
          <w:sz w:val="24"/>
          <w:szCs w:val="24"/>
        </w:rPr>
        <w:t xml:space="preserve">(sygn. </w:t>
      </w:r>
      <w:r w:rsidRPr="00561401">
        <w:rPr>
          <w:rFonts w:ascii="Times New Roman" w:hAnsi="Times New Roman" w:cs="Times New Roman"/>
          <w:i/>
          <w:sz w:val="24"/>
          <w:szCs w:val="24"/>
          <w:highlight w:val="yellow"/>
        </w:rPr>
        <w:t>taka a taka</w:t>
      </w:r>
      <w:r w:rsidRPr="005614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o przekazanie sprawy do ponownego rozpatrzenia,</w:t>
      </w:r>
    </w:p>
    <w:p w14:paraId="798B6AFB" w14:textId="77777777" w:rsidR="009C501B" w:rsidRPr="00561401" w:rsidRDefault="009C501B" w:rsidP="009C501B">
      <w:pPr>
        <w:pStyle w:val="HTML-wstpniesformatowany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zasądzenie od organu </w:t>
      </w:r>
      <w:r w:rsidRPr="00561401">
        <w:rPr>
          <w:rFonts w:ascii="Times New Roman" w:hAnsi="Times New Roman" w:cs="Times New Roman"/>
          <w:sz w:val="24"/>
          <w:szCs w:val="24"/>
        </w:rPr>
        <w:t>na moją rzecz kosztów postępowania według norm przepisanych.</w:t>
      </w:r>
    </w:p>
    <w:p w14:paraId="20305C22" w14:textId="77777777" w:rsidR="00A26589" w:rsidRPr="00561401" w:rsidRDefault="00A26589" w:rsidP="00B861D7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B3CFE" w14:textId="77777777" w:rsidR="00A26589" w:rsidRPr="00561401" w:rsidRDefault="00A26589" w:rsidP="00B861D7">
      <w:pPr>
        <w:jc w:val="center"/>
        <w:rPr>
          <w:rFonts w:ascii="Times New Roman" w:hAnsi="Times New Roman"/>
          <w:sz w:val="24"/>
          <w:szCs w:val="24"/>
        </w:rPr>
      </w:pPr>
      <w:r w:rsidRPr="00561401">
        <w:rPr>
          <w:rFonts w:ascii="Times New Roman" w:hAnsi="Times New Roman"/>
          <w:sz w:val="24"/>
          <w:szCs w:val="24"/>
        </w:rPr>
        <w:t>UZASADNIENIE</w:t>
      </w:r>
    </w:p>
    <w:p w14:paraId="5ED6E203" w14:textId="77777777" w:rsidR="009C501B" w:rsidRPr="00561401" w:rsidRDefault="009C501B" w:rsidP="009C501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61401">
        <w:rPr>
          <w:rFonts w:ascii="Times New Roman" w:hAnsi="Times New Roman"/>
          <w:sz w:val="24"/>
          <w:szCs w:val="24"/>
        </w:rPr>
        <w:t xml:space="preserve">W dniu </w:t>
      </w:r>
      <w:r w:rsidRPr="00561401">
        <w:rPr>
          <w:rFonts w:ascii="Times New Roman" w:hAnsi="Times New Roman"/>
          <w:i/>
          <w:sz w:val="24"/>
          <w:szCs w:val="24"/>
          <w:highlight w:val="yellow"/>
        </w:rPr>
        <w:t>takim a takim</w:t>
      </w:r>
      <w:r w:rsidRPr="00561401">
        <w:rPr>
          <w:rFonts w:ascii="Times New Roman" w:hAnsi="Times New Roman"/>
          <w:i/>
          <w:sz w:val="24"/>
          <w:szCs w:val="24"/>
        </w:rPr>
        <w:t xml:space="preserve"> </w:t>
      </w:r>
      <w:r w:rsidRPr="00561401">
        <w:rPr>
          <w:rFonts w:ascii="Times New Roman" w:hAnsi="Times New Roman"/>
          <w:i/>
          <w:sz w:val="24"/>
          <w:szCs w:val="24"/>
          <w:highlight w:val="yellow"/>
        </w:rPr>
        <w:t>złożyłem/złożyłam</w:t>
      </w:r>
      <w:r w:rsidRPr="00561401">
        <w:rPr>
          <w:rFonts w:ascii="Times New Roman" w:hAnsi="Times New Roman"/>
          <w:sz w:val="24"/>
          <w:szCs w:val="24"/>
        </w:rPr>
        <w:t xml:space="preserve"> </w:t>
      </w:r>
      <w:r w:rsidRPr="00561401">
        <w:rPr>
          <w:rFonts w:ascii="Times New Roman" w:hAnsi="Times New Roman"/>
          <w:i/>
          <w:sz w:val="24"/>
          <w:szCs w:val="24"/>
          <w:highlight w:val="yellow"/>
        </w:rPr>
        <w:t>za pośrednictwem</w:t>
      </w:r>
      <w:r w:rsidRPr="0056140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561401">
        <w:rPr>
          <w:rFonts w:ascii="Times New Roman" w:hAnsi="Times New Roman"/>
          <w:i/>
          <w:sz w:val="24"/>
          <w:szCs w:val="24"/>
          <w:highlight w:val="yellow"/>
        </w:rPr>
        <w:t xml:space="preserve">poczty elektronicznej/listownie/za pomocą faksu/poprzez platformę </w:t>
      </w:r>
      <w:proofErr w:type="spellStart"/>
      <w:r w:rsidRPr="00561401">
        <w:rPr>
          <w:rFonts w:ascii="Times New Roman" w:hAnsi="Times New Roman"/>
          <w:i/>
          <w:sz w:val="24"/>
          <w:szCs w:val="24"/>
          <w:highlight w:val="yellow"/>
        </w:rPr>
        <w:t>ePuap</w:t>
      </w:r>
      <w:proofErr w:type="spellEnd"/>
      <w:r w:rsidRPr="00561401">
        <w:rPr>
          <w:rFonts w:ascii="Times New Roman" w:hAnsi="Times New Roman"/>
          <w:i/>
          <w:sz w:val="24"/>
          <w:szCs w:val="24"/>
        </w:rPr>
        <w:t xml:space="preserve"> </w:t>
      </w:r>
      <w:r w:rsidRPr="00561401">
        <w:rPr>
          <w:rFonts w:ascii="Times New Roman" w:hAnsi="Times New Roman"/>
          <w:sz w:val="24"/>
          <w:szCs w:val="24"/>
        </w:rPr>
        <w:t xml:space="preserve">wniosek o udostępnienie informacji publicznej następującej treści: </w:t>
      </w:r>
      <w:r w:rsidRPr="00561401">
        <w:rPr>
          <w:rFonts w:ascii="Times New Roman" w:hAnsi="Times New Roman"/>
          <w:i/>
          <w:sz w:val="24"/>
          <w:szCs w:val="24"/>
          <w:highlight w:val="yellow"/>
        </w:rPr>
        <w:t>wypisujemy tutaj, o co wnioskowaliśmy.</w:t>
      </w:r>
    </w:p>
    <w:p w14:paraId="74A97457" w14:textId="77777777" w:rsidR="009C501B" w:rsidRPr="00561401" w:rsidRDefault="009C501B" w:rsidP="009C501B">
      <w:pPr>
        <w:ind w:firstLine="426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561401">
        <w:rPr>
          <w:rFonts w:ascii="Times New Roman" w:hAnsi="Times New Roman"/>
          <w:sz w:val="24"/>
          <w:szCs w:val="24"/>
        </w:rPr>
        <w:t xml:space="preserve">Jako sposób i formę udostępnienia wnioskowanych informacji </w:t>
      </w:r>
      <w:r w:rsidRPr="00561401">
        <w:rPr>
          <w:rFonts w:ascii="Times New Roman" w:hAnsi="Times New Roman"/>
          <w:i/>
          <w:sz w:val="24"/>
          <w:szCs w:val="24"/>
          <w:highlight w:val="yellow"/>
        </w:rPr>
        <w:t>wskazałem/wskazałam</w:t>
      </w:r>
      <w:r w:rsidRPr="00561401">
        <w:rPr>
          <w:rFonts w:ascii="Times New Roman" w:hAnsi="Times New Roman"/>
          <w:sz w:val="24"/>
          <w:szCs w:val="24"/>
        </w:rPr>
        <w:t xml:space="preserve"> </w:t>
      </w:r>
      <w:r w:rsidRPr="00561401">
        <w:rPr>
          <w:rFonts w:ascii="Times New Roman" w:hAnsi="Times New Roman"/>
          <w:i/>
          <w:sz w:val="24"/>
          <w:szCs w:val="24"/>
          <w:highlight w:val="yellow"/>
        </w:rPr>
        <w:t>podajemy tutaj sposób i formę, które podaliśmy we wniosku o udostępnienie informacji publicznej.</w:t>
      </w:r>
    </w:p>
    <w:p w14:paraId="5493709A" w14:textId="1169236F" w:rsidR="00CD0F61" w:rsidRPr="00561401" w:rsidRDefault="00BC3094" w:rsidP="009C501B">
      <w:pPr>
        <w:pStyle w:val="HTML-wstpniesformatowany"/>
        <w:spacing w:after="20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61401">
        <w:rPr>
          <w:rFonts w:ascii="Times New Roman" w:hAnsi="Times New Roman" w:cs="Times New Roman"/>
          <w:sz w:val="24"/>
          <w:szCs w:val="24"/>
        </w:rPr>
        <w:t xml:space="preserve">W dniu </w:t>
      </w:r>
      <w:r w:rsidRPr="00561401">
        <w:rPr>
          <w:rFonts w:ascii="Times New Roman" w:hAnsi="Times New Roman" w:cs="Times New Roman"/>
          <w:i/>
          <w:sz w:val="24"/>
          <w:szCs w:val="24"/>
          <w:highlight w:val="yellow"/>
        </w:rPr>
        <w:t>takim a takim</w:t>
      </w:r>
      <w:r w:rsidRPr="00561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220C" w:rsidRPr="00561401">
        <w:rPr>
          <w:rFonts w:ascii="Times New Roman" w:hAnsi="Times New Roman" w:cs="Times New Roman"/>
          <w:sz w:val="24"/>
          <w:szCs w:val="24"/>
        </w:rPr>
        <w:t xml:space="preserve">została doręczona </w:t>
      </w:r>
      <w:r w:rsidR="00805C85" w:rsidRPr="00561401">
        <w:rPr>
          <w:rFonts w:ascii="Times New Roman" w:hAnsi="Times New Roman" w:cs="Times New Roman"/>
          <w:sz w:val="24"/>
          <w:szCs w:val="24"/>
        </w:rPr>
        <w:t xml:space="preserve">decyzja wydana przez </w:t>
      </w:r>
      <w:r w:rsidR="00805C85" w:rsidRPr="00561401">
        <w:rPr>
          <w:rFonts w:ascii="Times New Roman" w:hAnsi="Times New Roman" w:cs="Times New Roman"/>
          <w:i/>
          <w:sz w:val="24"/>
          <w:szCs w:val="24"/>
          <w:highlight w:val="yellow"/>
        </w:rPr>
        <w:t>taki a taki organ</w:t>
      </w:r>
      <w:r w:rsidR="002E26BA" w:rsidRPr="00561401">
        <w:rPr>
          <w:rFonts w:ascii="Times New Roman" w:hAnsi="Times New Roman" w:cs="Times New Roman"/>
          <w:i/>
          <w:sz w:val="24"/>
          <w:szCs w:val="24"/>
        </w:rPr>
        <w:t>.</w:t>
      </w:r>
      <w:r w:rsidR="00805C85" w:rsidRPr="00561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5C85" w:rsidRPr="00561401">
        <w:rPr>
          <w:rFonts w:ascii="Times New Roman" w:hAnsi="Times New Roman" w:cs="Times New Roman"/>
          <w:sz w:val="24"/>
          <w:szCs w:val="24"/>
        </w:rPr>
        <w:t xml:space="preserve">Na jej podstawie odmówiono mi udostępnienia informacji publicznej będącej przedmiotem wniosku o udostępnienie informacji publicznej z dnia </w:t>
      </w:r>
      <w:r w:rsidR="00805C85" w:rsidRPr="00561401">
        <w:rPr>
          <w:rFonts w:ascii="Times New Roman" w:hAnsi="Times New Roman" w:cs="Times New Roman"/>
          <w:i/>
          <w:sz w:val="24"/>
          <w:szCs w:val="24"/>
          <w:highlight w:val="yellow"/>
        </w:rPr>
        <w:t>takiego a takiego</w:t>
      </w:r>
      <w:r w:rsidR="00805C85" w:rsidRPr="00561401">
        <w:rPr>
          <w:rFonts w:ascii="Times New Roman" w:hAnsi="Times New Roman" w:cs="Times New Roman"/>
          <w:sz w:val="24"/>
          <w:szCs w:val="24"/>
        </w:rPr>
        <w:t>.</w:t>
      </w:r>
      <w:r w:rsidR="00CD0F61" w:rsidRPr="00561401">
        <w:rPr>
          <w:rFonts w:ascii="Times New Roman" w:hAnsi="Times New Roman" w:cs="Times New Roman"/>
          <w:sz w:val="24"/>
          <w:szCs w:val="24"/>
        </w:rPr>
        <w:t xml:space="preserve"> Wskazano, że udostępnienie tej informacji naruszyłoby </w:t>
      </w:r>
      <w:r w:rsidR="00B861D7">
        <w:rPr>
          <w:rFonts w:ascii="Times New Roman" w:hAnsi="Times New Roman" w:cs="Times New Roman"/>
          <w:sz w:val="24"/>
          <w:szCs w:val="24"/>
        </w:rPr>
        <w:t>tajemnicę przedsiębiorcy</w:t>
      </w:r>
      <w:r w:rsidR="00CD0F61" w:rsidRPr="00561401">
        <w:rPr>
          <w:rFonts w:ascii="Times New Roman" w:hAnsi="Times New Roman" w:cs="Times New Roman"/>
          <w:sz w:val="24"/>
          <w:szCs w:val="24"/>
        </w:rPr>
        <w:t xml:space="preserve">, co uzasadnia </w:t>
      </w:r>
      <w:r w:rsidR="00B861D7">
        <w:rPr>
          <w:rFonts w:ascii="Times New Roman" w:hAnsi="Times New Roman" w:cs="Times New Roman"/>
          <w:sz w:val="24"/>
          <w:szCs w:val="24"/>
        </w:rPr>
        <w:t>odmowę na podstawie art. 5 ust. 2</w:t>
      </w:r>
      <w:r w:rsidR="00CD0F61" w:rsidRPr="00561401">
        <w:rPr>
          <w:rFonts w:ascii="Times New Roman" w:hAnsi="Times New Roman" w:cs="Times New Roman"/>
          <w:sz w:val="24"/>
          <w:szCs w:val="24"/>
        </w:rPr>
        <w:t xml:space="preserve"> w zw. z art. 16 ust. 1 UDIP. </w:t>
      </w:r>
      <w:r w:rsidR="009C501B" w:rsidRPr="00693DA3">
        <w:rPr>
          <w:rFonts w:ascii="Times New Roman" w:hAnsi="Times New Roman" w:cs="Times New Roman"/>
          <w:i/>
          <w:sz w:val="24"/>
          <w:szCs w:val="24"/>
          <w:highlight w:val="yellow"/>
        </w:rPr>
        <w:t>Wniosłem/wniosłam</w:t>
      </w:r>
      <w:r w:rsidR="009C501B" w:rsidRPr="00561401">
        <w:rPr>
          <w:rFonts w:ascii="Times New Roman" w:hAnsi="Times New Roman" w:cs="Times New Roman"/>
          <w:sz w:val="24"/>
          <w:szCs w:val="24"/>
          <w:highlight w:val="yellow"/>
        </w:rPr>
        <w:t xml:space="preserve"> od tej decyzji </w:t>
      </w:r>
      <w:r w:rsidR="009C501B" w:rsidRPr="00F538F9">
        <w:rPr>
          <w:rFonts w:ascii="Times New Roman" w:hAnsi="Times New Roman" w:cs="Times New Roman"/>
          <w:i/>
          <w:sz w:val="24"/>
          <w:szCs w:val="24"/>
          <w:highlight w:val="yellow"/>
        </w:rPr>
        <w:t>odwołanie/wniosek o ponowne rozpatrzenie</w:t>
      </w:r>
      <w:r w:rsidR="009C501B" w:rsidRPr="00561401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9C501B" w:rsidRPr="0056140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Taki a taki organ </w:t>
      </w:r>
      <w:r w:rsidR="009C501B" w:rsidRPr="00561401">
        <w:rPr>
          <w:rFonts w:ascii="Times New Roman" w:hAnsi="Times New Roman" w:cs="Times New Roman"/>
          <w:sz w:val="24"/>
          <w:szCs w:val="24"/>
          <w:highlight w:val="yellow"/>
        </w:rPr>
        <w:t>po rozpatrzeniu środka zaskarżenia utrzymał w mocy pierwszą z decyzji, podzielając dokonane ustalenia faktyczne i prawne.</w:t>
      </w:r>
      <w:r w:rsidR="009C501B">
        <w:rPr>
          <w:rFonts w:ascii="Times New Roman" w:hAnsi="Times New Roman" w:cs="Times New Roman"/>
          <w:sz w:val="24"/>
          <w:szCs w:val="24"/>
        </w:rPr>
        <w:t xml:space="preserve"> </w:t>
      </w:r>
      <w:r w:rsidR="009C501B" w:rsidRPr="00725041">
        <w:rPr>
          <w:rFonts w:ascii="Times New Roman" w:hAnsi="Times New Roman" w:cs="Times New Roman"/>
          <w:sz w:val="24"/>
          <w:szCs w:val="24"/>
          <w:highlight w:val="green"/>
        </w:rPr>
        <w:t>[</w:t>
      </w:r>
      <w:r w:rsidR="009C501B" w:rsidRPr="00725041">
        <w:rPr>
          <w:rFonts w:ascii="Times New Roman" w:hAnsi="Times New Roman" w:cs="Times New Roman"/>
          <w:sz w:val="24"/>
          <w:szCs w:val="24"/>
          <w:highlight w:val="green"/>
        </w:rPr>
        <w:sym w:font="Wingdings" w:char="F0DF"/>
      </w:r>
      <w:r w:rsidR="009C501B" w:rsidRPr="00725041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9C501B">
        <w:rPr>
          <w:rFonts w:ascii="Times New Roman" w:hAnsi="Times New Roman" w:cs="Times New Roman"/>
          <w:sz w:val="24"/>
          <w:szCs w:val="24"/>
          <w:highlight w:val="green"/>
        </w:rPr>
        <w:t xml:space="preserve">należy </w:t>
      </w:r>
      <w:r w:rsidR="009C501B" w:rsidRPr="00725041">
        <w:rPr>
          <w:rFonts w:ascii="Times New Roman" w:hAnsi="Times New Roman" w:cs="Times New Roman"/>
          <w:sz w:val="24"/>
          <w:szCs w:val="24"/>
          <w:highlight w:val="green"/>
        </w:rPr>
        <w:t xml:space="preserve">zostawić </w:t>
      </w:r>
      <w:r w:rsidR="009C501B">
        <w:rPr>
          <w:rFonts w:ascii="Times New Roman" w:hAnsi="Times New Roman" w:cs="Times New Roman"/>
          <w:sz w:val="24"/>
          <w:szCs w:val="24"/>
          <w:highlight w:val="green"/>
        </w:rPr>
        <w:t xml:space="preserve">ten żółty fragment </w:t>
      </w:r>
      <w:r w:rsidR="009C501B" w:rsidRPr="00725041">
        <w:rPr>
          <w:rFonts w:ascii="Times New Roman" w:hAnsi="Times New Roman" w:cs="Times New Roman"/>
          <w:sz w:val="24"/>
          <w:szCs w:val="24"/>
          <w:highlight w:val="green"/>
        </w:rPr>
        <w:t>tylko, jeśli dotyczy</w:t>
      </w:r>
      <w:r w:rsidR="009C501B">
        <w:rPr>
          <w:rFonts w:ascii="Times New Roman" w:hAnsi="Times New Roman" w:cs="Times New Roman"/>
          <w:sz w:val="24"/>
          <w:szCs w:val="24"/>
          <w:highlight w:val="green"/>
        </w:rPr>
        <w:t xml:space="preserve"> sprawy tzn. jeśli składaliśmy </w:t>
      </w:r>
      <w:r w:rsidR="009C501B" w:rsidRPr="00725041">
        <w:rPr>
          <w:rFonts w:ascii="Times New Roman" w:hAnsi="Times New Roman" w:cs="Times New Roman"/>
          <w:sz w:val="24"/>
          <w:szCs w:val="24"/>
          <w:highlight w:val="green"/>
        </w:rPr>
        <w:t>odwołanie lub wniosek o ponowne rozpatrzenie sprawy, co nie zawsze ma miejsce]</w:t>
      </w:r>
    </w:p>
    <w:p w14:paraId="01BF4384" w14:textId="585DEF2D" w:rsidR="00B861D7" w:rsidRDefault="009C501B" w:rsidP="00B861D7">
      <w:pPr>
        <w:pStyle w:val="HTML-wstpniesformatowany"/>
        <w:spacing w:after="20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61401">
        <w:rPr>
          <w:rFonts w:ascii="Times New Roman" w:hAnsi="Times New Roman" w:cs="Times New Roman"/>
          <w:sz w:val="24"/>
          <w:szCs w:val="24"/>
        </w:rPr>
        <w:t xml:space="preserve">Pragnę wskazać, że </w:t>
      </w:r>
      <w:r w:rsidRPr="00725041">
        <w:rPr>
          <w:rFonts w:ascii="Times New Roman" w:hAnsi="Times New Roman" w:cs="Times New Roman"/>
          <w:sz w:val="24"/>
          <w:szCs w:val="24"/>
        </w:rPr>
        <w:t xml:space="preserve">organ </w:t>
      </w:r>
      <w:r w:rsidRPr="00725041">
        <w:rPr>
          <w:rFonts w:ascii="Times New Roman" w:hAnsi="Times New Roman" w:cs="Times New Roman"/>
          <w:sz w:val="24"/>
          <w:szCs w:val="24"/>
          <w:highlight w:val="yellow"/>
        </w:rPr>
        <w:t xml:space="preserve">pierwszej instancji, jak i </w:t>
      </w:r>
      <w:r w:rsidRPr="00561401">
        <w:rPr>
          <w:rFonts w:ascii="Times New Roman" w:hAnsi="Times New Roman" w:cs="Times New Roman"/>
          <w:sz w:val="24"/>
          <w:szCs w:val="24"/>
          <w:highlight w:val="yellow"/>
        </w:rPr>
        <w:t>organ drugiej instancji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041">
        <w:rPr>
          <w:rFonts w:ascii="Times New Roman" w:hAnsi="Times New Roman" w:cs="Times New Roman"/>
          <w:sz w:val="24"/>
          <w:szCs w:val="24"/>
          <w:highlight w:val="green"/>
        </w:rPr>
        <w:t>[</w:t>
      </w:r>
      <w:r w:rsidRPr="00725041">
        <w:rPr>
          <w:rFonts w:ascii="Times New Roman" w:hAnsi="Times New Roman" w:cs="Times New Roman"/>
          <w:sz w:val="24"/>
          <w:szCs w:val="24"/>
          <w:highlight w:val="green"/>
        </w:rPr>
        <w:sym w:font="Wingdings" w:char="F0DF"/>
      </w:r>
      <w:r w:rsidRPr="00725041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należy </w:t>
      </w:r>
      <w:r w:rsidRPr="00725041">
        <w:rPr>
          <w:rFonts w:ascii="Times New Roman" w:hAnsi="Times New Roman" w:cs="Times New Roman"/>
          <w:sz w:val="24"/>
          <w:szCs w:val="24"/>
          <w:highlight w:val="green"/>
        </w:rPr>
        <w:t>zostawić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ten żółty fragment</w:t>
      </w:r>
      <w:r w:rsidRPr="00725041">
        <w:rPr>
          <w:rFonts w:ascii="Times New Roman" w:hAnsi="Times New Roman" w:cs="Times New Roman"/>
          <w:sz w:val="24"/>
          <w:szCs w:val="24"/>
          <w:highlight w:val="green"/>
        </w:rPr>
        <w:t xml:space="preserve"> tylko, jeśli dotyczy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sprawy tzn. jeśli składaliśmy odwołanie lub wniosek o ponowne rozpatrzenie sprawy</w:t>
      </w:r>
      <w:r w:rsidRPr="00725041">
        <w:rPr>
          <w:rFonts w:ascii="Times New Roman" w:hAnsi="Times New Roman" w:cs="Times New Roman"/>
          <w:sz w:val="24"/>
          <w:szCs w:val="24"/>
          <w:highlight w:val="green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401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sposób nieprawidłowy </w:t>
      </w:r>
      <w:r w:rsidRPr="00725041">
        <w:rPr>
          <w:rFonts w:ascii="Times New Roman" w:hAnsi="Times New Roman" w:cs="Times New Roman"/>
          <w:i/>
          <w:sz w:val="24"/>
          <w:szCs w:val="24"/>
          <w:highlight w:val="yellow"/>
        </w:rPr>
        <w:t>ograniczył/ograniczyły</w:t>
      </w:r>
      <w:r w:rsidRPr="00561401">
        <w:rPr>
          <w:rFonts w:ascii="Times New Roman" w:hAnsi="Times New Roman" w:cs="Times New Roman"/>
          <w:sz w:val="24"/>
          <w:szCs w:val="24"/>
        </w:rPr>
        <w:t xml:space="preserve"> prawo do informacji publicznej.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B861D7">
        <w:rPr>
          <w:rFonts w:ascii="Times New Roman" w:hAnsi="Times New Roman" w:cs="Times New Roman"/>
          <w:sz w:val="24"/>
          <w:szCs w:val="24"/>
        </w:rPr>
        <w:t xml:space="preserve">łędnie </w:t>
      </w:r>
      <w:r>
        <w:rPr>
          <w:rFonts w:ascii="Times New Roman" w:hAnsi="Times New Roman" w:cs="Times New Roman"/>
          <w:sz w:val="24"/>
          <w:szCs w:val="24"/>
        </w:rPr>
        <w:t>uznano,</w:t>
      </w:r>
      <w:r w:rsidR="00B861D7">
        <w:rPr>
          <w:rFonts w:ascii="Times New Roman" w:hAnsi="Times New Roman" w:cs="Times New Roman"/>
          <w:sz w:val="24"/>
          <w:szCs w:val="24"/>
        </w:rPr>
        <w:t xml:space="preserve"> że jeśli w umowie organu z podmiotem zewnętrznym zastrzeżono zachowanie określonych informacji w poufności, to takie zastrzeżenie umowne automatycznie oznacza konieczność odmowy udostępnienia informacji.</w:t>
      </w:r>
    </w:p>
    <w:p w14:paraId="76EE0A74" w14:textId="6F71EE3F" w:rsidR="00B861D7" w:rsidRDefault="00B861D7" w:rsidP="00B861D7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CD167A">
        <w:rPr>
          <w:rFonts w:ascii="Times New Roman" w:hAnsi="Times New Roman"/>
          <w:sz w:val="24"/>
          <w:szCs w:val="24"/>
        </w:rPr>
        <w:t>Należy zauważyć, że wskazanie tzw. przesłanki formalnej (działań podjętych przez przedsiębiorcę w celu z</w:t>
      </w:r>
      <w:r w:rsidR="009C501B">
        <w:rPr>
          <w:rFonts w:ascii="Times New Roman" w:hAnsi="Times New Roman"/>
          <w:sz w:val="24"/>
          <w:szCs w:val="24"/>
        </w:rPr>
        <w:t>achowania poufności informacji)</w:t>
      </w:r>
      <w:r w:rsidRPr="00CD167A">
        <w:rPr>
          <w:rFonts w:ascii="Times New Roman" w:hAnsi="Times New Roman"/>
          <w:sz w:val="24"/>
          <w:szCs w:val="24"/>
        </w:rPr>
        <w:t xml:space="preserve"> nie jest wystarczające do odmowy udostępnienia informacji publicznej z</w:t>
      </w:r>
      <w:r w:rsidR="009C501B">
        <w:rPr>
          <w:rFonts w:ascii="Times New Roman" w:hAnsi="Times New Roman"/>
          <w:sz w:val="24"/>
          <w:szCs w:val="24"/>
        </w:rPr>
        <w:t>e względu na art. 5 ust. 2 UDIP. K</w:t>
      </w:r>
      <w:r w:rsidRPr="00CD167A">
        <w:rPr>
          <w:rFonts w:ascii="Times New Roman" w:hAnsi="Times New Roman"/>
          <w:sz w:val="24"/>
          <w:szCs w:val="24"/>
        </w:rPr>
        <w:t xml:space="preserve">onieczne jest bowiem również wykazanie, że określone informacje przejawiają wartość gospodarczą. Na podstawie  lakonicznego przywołania zapisów umowy, nie sposób przyjąć, że żądane informacje przejawiają istotną wartość gospodarczą. </w:t>
      </w:r>
    </w:p>
    <w:p w14:paraId="251408D7" w14:textId="2723D0F1" w:rsidR="00B861D7" w:rsidRPr="00CD167A" w:rsidRDefault="00B861D7" w:rsidP="00B861D7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sposób wywnioskować z treści wydanej decy</w:t>
      </w:r>
      <w:r w:rsidR="009C501B">
        <w:rPr>
          <w:rFonts w:ascii="Times New Roman" w:hAnsi="Times New Roman"/>
          <w:sz w:val="24"/>
          <w:szCs w:val="24"/>
        </w:rPr>
        <w:t>zji, dlaczego ujawnienie treści</w:t>
      </w:r>
      <w:r>
        <w:rPr>
          <w:rFonts w:ascii="Times New Roman" w:hAnsi="Times New Roman"/>
          <w:sz w:val="24"/>
          <w:szCs w:val="24"/>
        </w:rPr>
        <w:t xml:space="preserve"> objętych zakresem przesłanki formalnej (regulacji umownej) w istocie doprowadziłoby do naruszenia tajemnicy przedsiębiorcy, w tym zwłaszcza nie wykazano, że informacje te mają r</w:t>
      </w:r>
      <w:r w:rsidR="00027751">
        <w:rPr>
          <w:rFonts w:ascii="Times New Roman" w:hAnsi="Times New Roman"/>
          <w:sz w:val="24"/>
          <w:szCs w:val="24"/>
        </w:rPr>
        <w:t>zeczywistą wartość gospodarczą.</w:t>
      </w:r>
    </w:p>
    <w:p w14:paraId="1EF2AD05" w14:textId="787F205E" w:rsidR="00A26589" w:rsidRPr="00561401" w:rsidRDefault="007A77A3" w:rsidP="00B861D7">
      <w:pPr>
        <w:pStyle w:val="HTML-wstpniesformatowany"/>
        <w:spacing w:after="20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61401">
        <w:rPr>
          <w:rFonts w:ascii="Times New Roman" w:hAnsi="Times New Roman" w:cs="Times New Roman"/>
          <w:sz w:val="24"/>
          <w:szCs w:val="24"/>
        </w:rPr>
        <w:lastRenderedPageBreak/>
        <w:t xml:space="preserve">Należy wskazać, że </w:t>
      </w:r>
      <w:r w:rsidR="00027751">
        <w:rPr>
          <w:rFonts w:ascii="Times New Roman" w:hAnsi="Times New Roman" w:cs="Times New Roman"/>
          <w:sz w:val="24"/>
          <w:szCs w:val="24"/>
        </w:rPr>
        <w:t>przedsiębiorca, podejmujący</w:t>
      </w:r>
      <w:r w:rsidR="00CA749E" w:rsidRPr="00561401">
        <w:rPr>
          <w:rFonts w:ascii="Times New Roman" w:hAnsi="Times New Roman" w:cs="Times New Roman"/>
          <w:sz w:val="24"/>
          <w:szCs w:val="24"/>
        </w:rPr>
        <w:t xml:space="preserve"> współpracę</w:t>
      </w:r>
      <w:r w:rsidRPr="00561401">
        <w:rPr>
          <w:rFonts w:ascii="Times New Roman" w:hAnsi="Times New Roman" w:cs="Times New Roman"/>
          <w:sz w:val="24"/>
          <w:szCs w:val="24"/>
        </w:rPr>
        <w:t xml:space="preserve"> z podmiotem, który wykonuje zadania publiczne i dysponuje środkami publicznymi</w:t>
      </w:r>
      <w:r w:rsidR="009C501B">
        <w:rPr>
          <w:rFonts w:ascii="Times New Roman" w:hAnsi="Times New Roman" w:cs="Times New Roman"/>
          <w:sz w:val="24"/>
          <w:szCs w:val="24"/>
        </w:rPr>
        <w:t>,</w:t>
      </w:r>
      <w:r w:rsidR="00CA749E" w:rsidRPr="00561401">
        <w:rPr>
          <w:rFonts w:ascii="Times New Roman" w:hAnsi="Times New Roman" w:cs="Times New Roman"/>
          <w:sz w:val="24"/>
          <w:szCs w:val="24"/>
        </w:rPr>
        <w:t xml:space="preserve"> ma (lub powinna mieć) świadomość, że </w:t>
      </w:r>
      <w:r w:rsidRPr="00561401">
        <w:rPr>
          <w:rFonts w:ascii="Times New Roman" w:hAnsi="Times New Roman" w:cs="Times New Roman"/>
          <w:sz w:val="24"/>
          <w:szCs w:val="24"/>
        </w:rPr>
        <w:t>działalność tego podmiotu podlega zasadzie jawności. Nie powinno więc budzić</w:t>
      </w:r>
      <w:r w:rsidR="00CA749E" w:rsidRPr="00561401">
        <w:rPr>
          <w:rFonts w:ascii="Times New Roman" w:hAnsi="Times New Roman" w:cs="Times New Roman"/>
          <w:sz w:val="24"/>
          <w:szCs w:val="24"/>
        </w:rPr>
        <w:t xml:space="preserve"> sprzeciwu i</w:t>
      </w:r>
      <w:r w:rsidRPr="00561401">
        <w:rPr>
          <w:rFonts w:ascii="Times New Roman" w:hAnsi="Times New Roman" w:cs="Times New Roman"/>
          <w:sz w:val="24"/>
          <w:szCs w:val="24"/>
        </w:rPr>
        <w:t xml:space="preserve"> wątpliwości zainteresowanie</w:t>
      </w:r>
      <w:r w:rsidR="00594CED" w:rsidRPr="00561401">
        <w:rPr>
          <w:rFonts w:ascii="Times New Roman" w:hAnsi="Times New Roman" w:cs="Times New Roman"/>
          <w:sz w:val="24"/>
          <w:szCs w:val="24"/>
        </w:rPr>
        <w:t xml:space="preserve"> społeczeństwa informacjami</w:t>
      </w:r>
      <w:r w:rsidR="00CA749E" w:rsidRPr="00561401">
        <w:rPr>
          <w:rFonts w:ascii="Times New Roman" w:hAnsi="Times New Roman" w:cs="Times New Roman"/>
          <w:sz w:val="24"/>
          <w:szCs w:val="24"/>
        </w:rPr>
        <w:t xml:space="preserve"> związanymi z działalnością takiej osoby, o ile mają one związek ze sprawami publicznymi, czyli o ile odnoszą się do publicznej sfer</w:t>
      </w:r>
      <w:r w:rsidR="002E26BA" w:rsidRPr="00561401">
        <w:rPr>
          <w:rFonts w:ascii="Times New Roman" w:hAnsi="Times New Roman" w:cs="Times New Roman"/>
          <w:sz w:val="24"/>
          <w:szCs w:val="24"/>
        </w:rPr>
        <w:t>y jej działalności, a nie sfery</w:t>
      </w:r>
      <w:r w:rsidR="00CA749E" w:rsidRPr="00561401">
        <w:rPr>
          <w:rFonts w:ascii="Times New Roman" w:hAnsi="Times New Roman" w:cs="Times New Roman"/>
          <w:sz w:val="24"/>
          <w:szCs w:val="24"/>
        </w:rPr>
        <w:t xml:space="preserve"> osobistej czy intymnej</w:t>
      </w:r>
      <w:r w:rsidR="00594CED" w:rsidRPr="00561401">
        <w:rPr>
          <w:rFonts w:ascii="Times New Roman" w:hAnsi="Times New Roman" w:cs="Times New Roman"/>
          <w:sz w:val="24"/>
          <w:szCs w:val="24"/>
        </w:rPr>
        <w:t>.</w:t>
      </w:r>
    </w:p>
    <w:p w14:paraId="75657E3C" w14:textId="393E9DD4" w:rsidR="00FA76D3" w:rsidRDefault="00C22A90" w:rsidP="00027751">
      <w:pPr>
        <w:pStyle w:val="HTML-wstpniesformatowany"/>
        <w:spacing w:after="20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61401">
        <w:rPr>
          <w:rFonts w:ascii="Times New Roman" w:hAnsi="Times New Roman" w:cs="Times New Roman"/>
          <w:sz w:val="24"/>
          <w:szCs w:val="24"/>
        </w:rPr>
        <w:t xml:space="preserve">Z tego powodu </w:t>
      </w:r>
      <w:r w:rsidR="009C501B">
        <w:rPr>
          <w:rFonts w:ascii="Times New Roman" w:hAnsi="Times New Roman" w:cs="Times New Roman"/>
          <w:sz w:val="24"/>
          <w:szCs w:val="24"/>
        </w:rPr>
        <w:t>błędnie uznano</w:t>
      </w:r>
      <w:r w:rsidRPr="00561401">
        <w:rPr>
          <w:rFonts w:ascii="Times New Roman" w:hAnsi="Times New Roman" w:cs="Times New Roman"/>
          <w:sz w:val="24"/>
          <w:szCs w:val="24"/>
        </w:rPr>
        <w:t xml:space="preserve">, że w niniejszej sprawie znajdzie zastosowanie art. 5 ust. 2 UDIP. Nie można zastosować tego przepisu w sytuacji, gdy udostępnienie informacji publicznej nie naruszyłoby </w:t>
      </w:r>
      <w:r w:rsidR="009C501B">
        <w:rPr>
          <w:rFonts w:ascii="Times New Roman" w:hAnsi="Times New Roman" w:cs="Times New Roman"/>
          <w:sz w:val="24"/>
          <w:szCs w:val="24"/>
        </w:rPr>
        <w:t>tajemnicy</w:t>
      </w:r>
      <w:r w:rsidR="00027751">
        <w:rPr>
          <w:rFonts w:ascii="Times New Roman" w:hAnsi="Times New Roman" w:cs="Times New Roman"/>
          <w:sz w:val="24"/>
          <w:szCs w:val="24"/>
        </w:rPr>
        <w:t xml:space="preserve"> przedsiębiorcy.</w:t>
      </w:r>
    </w:p>
    <w:p w14:paraId="6FD617B7" w14:textId="77777777" w:rsidR="00027751" w:rsidRPr="00561401" w:rsidRDefault="00027751" w:rsidP="009C501B">
      <w:pPr>
        <w:pStyle w:val="HTML-wstpniesformatowany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670F4" w14:textId="77777777" w:rsidR="00D874A9" w:rsidRPr="00561401" w:rsidRDefault="0058096C" w:rsidP="00B861D7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61401">
        <w:rPr>
          <w:rFonts w:ascii="Times New Roman" w:hAnsi="Times New Roman"/>
          <w:sz w:val="24"/>
          <w:szCs w:val="24"/>
        </w:rPr>
        <w:t xml:space="preserve">W związku z powyższym wnoszę jak w </w:t>
      </w:r>
      <w:r w:rsidRPr="00561401">
        <w:rPr>
          <w:rFonts w:ascii="Times New Roman" w:hAnsi="Times New Roman"/>
          <w:i/>
          <w:sz w:val="24"/>
          <w:szCs w:val="24"/>
        </w:rPr>
        <w:t>petitum</w:t>
      </w:r>
      <w:r w:rsidRPr="00561401">
        <w:rPr>
          <w:rFonts w:ascii="Times New Roman" w:hAnsi="Times New Roman"/>
          <w:sz w:val="24"/>
          <w:szCs w:val="24"/>
        </w:rPr>
        <w:t xml:space="preserve"> skargi. </w:t>
      </w:r>
    </w:p>
    <w:p w14:paraId="7C6840FD" w14:textId="77777777" w:rsidR="00D874A9" w:rsidRPr="00561401" w:rsidRDefault="00D874A9" w:rsidP="00B861D7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6922FF5" w14:textId="77777777" w:rsidR="00D874A9" w:rsidRPr="00561401" w:rsidRDefault="00D874A9" w:rsidP="00B861D7">
      <w:pPr>
        <w:ind w:firstLine="426"/>
        <w:jc w:val="right"/>
        <w:rPr>
          <w:rFonts w:ascii="Times New Roman" w:hAnsi="Times New Roman"/>
          <w:i/>
          <w:sz w:val="24"/>
          <w:szCs w:val="24"/>
        </w:rPr>
      </w:pPr>
      <w:r w:rsidRPr="00561401">
        <w:rPr>
          <w:rFonts w:ascii="Times New Roman" w:hAnsi="Times New Roman"/>
          <w:i/>
          <w:sz w:val="24"/>
          <w:szCs w:val="24"/>
        </w:rPr>
        <w:t>Podpis</w:t>
      </w:r>
    </w:p>
    <w:p w14:paraId="23FC8FBF" w14:textId="77777777" w:rsidR="009C501B" w:rsidRPr="00190A0D" w:rsidRDefault="009C501B" w:rsidP="009C501B">
      <w:pPr>
        <w:rPr>
          <w:rFonts w:ascii="Times New Roman" w:hAnsi="Times New Roman"/>
          <w:b/>
          <w:sz w:val="24"/>
          <w:szCs w:val="24"/>
        </w:rPr>
      </w:pPr>
      <w:r w:rsidRPr="00190A0D">
        <w:rPr>
          <w:rFonts w:ascii="Times New Roman" w:hAnsi="Times New Roman"/>
          <w:b/>
          <w:sz w:val="24"/>
          <w:szCs w:val="24"/>
        </w:rPr>
        <w:t>Załączniki:</w:t>
      </w:r>
    </w:p>
    <w:p w14:paraId="2B235C6B" w14:textId="77777777" w:rsidR="009C501B" w:rsidRPr="00561401" w:rsidRDefault="009C501B" w:rsidP="009C501B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61401">
        <w:rPr>
          <w:rFonts w:ascii="Times New Roman" w:hAnsi="Times New Roman"/>
          <w:sz w:val="24"/>
          <w:szCs w:val="24"/>
        </w:rPr>
        <w:t>potwierdzenie uiszczenia przelewem 200,00 zł tytułem wpisu sądowego od skargi na decyzję,</w:t>
      </w:r>
    </w:p>
    <w:p w14:paraId="069D3A09" w14:textId="77777777" w:rsidR="009C501B" w:rsidRPr="00561401" w:rsidRDefault="009C501B" w:rsidP="009C501B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E19AE">
        <w:rPr>
          <w:rFonts w:ascii="Times New Roman" w:hAnsi="Times New Roman"/>
          <w:sz w:val="24"/>
          <w:szCs w:val="24"/>
          <w:highlight w:val="yellow"/>
        </w:rPr>
        <w:t>odpis skargi</w:t>
      </w:r>
      <w:r w:rsidRPr="00561401">
        <w:rPr>
          <w:rFonts w:ascii="Times New Roman" w:hAnsi="Times New Roman"/>
          <w:sz w:val="24"/>
          <w:szCs w:val="24"/>
        </w:rPr>
        <w:t xml:space="preserve"> </w:t>
      </w:r>
      <w:r w:rsidRPr="00EE19AE">
        <w:rPr>
          <w:rFonts w:ascii="Times New Roman" w:hAnsi="Times New Roman"/>
          <w:sz w:val="24"/>
          <w:szCs w:val="24"/>
          <w:highlight w:val="green"/>
        </w:rPr>
        <w:t xml:space="preserve">(gdy skarga wnoszona jest za pośrednictwem </w:t>
      </w:r>
      <w:proofErr w:type="spellStart"/>
      <w:r w:rsidRPr="00EE19AE">
        <w:rPr>
          <w:rFonts w:ascii="Times New Roman" w:hAnsi="Times New Roman"/>
          <w:sz w:val="24"/>
          <w:szCs w:val="24"/>
          <w:highlight w:val="green"/>
        </w:rPr>
        <w:t>ePuapu</w:t>
      </w:r>
      <w:proofErr w:type="spellEnd"/>
      <w:r w:rsidRPr="00EE19AE">
        <w:rPr>
          <w:rFonts w:ascii="Times New Roman" w:hAnsi="Times New Roman"/>
          <w:sz w:val="24"/>
          <w:szCs w:val="24"/>
          <w:highlight w:val="green"/>
        </w:rPr>
        <w:t>, nie załączamy odpisu),</w:t>
      </w:r>
    </w:p>
    <w:p w14:paraId="58C8117B" w14:textId="77777777" w:rsidR="009C501B" w:rsidRPr="00561401" w:rsidRDefault="009C501B" w:rsidP="009C501B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E19AE">
        <w:rPr>
          <w:rFonts w:ascii="Times New Roman" w:hAnsi="Times New Roman"/>
          <w:sz w:val="24"/>
          <w:szCs w:val="24"/>
          <w:highlight w:val="yellow"/>
        </w:rPr>
        <w:t>wydruk aktualny z KRS</w:t>
      </w:r>
      <w:r w:rsidRPr="00561401">
        <w:rPr>
          <w:rFonts w:ascii="Times New Roman" w:hAnsi="Times New Roman"/>
          <w:sz w:val="24"/>
          <w:szCs w:val="24"/>
        </w:rPr>
        <w:t xml:space="preserve"> </w:t>
      </w:r>
      <w:r w:rsidRPr="00EE19AE">
        <w:rPr>
          <w:rFonts w:ascii="Times New Roman" w:hAnsi="Times New Roman"/>
          <w:sz w:val="24"/>
          <w:szCs w:val="24"/>
          <w:highlight w:val="green"/>
        </w:rPr>
        <w:t>(załączamy, gdy skargę składa osoba prawna np. organizacja pozarządowa).</w:t>
      </w:r>
    </w:p>
    <w:p w14:paraId="695C8FDF" w14:textId="13A45FD1" w:rsidR="00B7296E" w:rsidRPr="00561401" w:rsidRDefault="00B7296E" w:rsidP="009C501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7296E" w:rsidRPr="00561401" w:rsidSect="00B729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9A4C0" w14:textId="77777777" w:rsidR="002F111D" w:rsidRDefault="002F111D" w:rsidP="009C501B">
      <w:pPr>
        <w:spacing w:after="0" w:line="240" w:lineRule="auto"/>
      </w:pPr>
      <w:r>
        <w:separator/>
      </w:r>
    </w:p>
  </w:endnote>
  <w:endnote w:type="continuationSeparator" w:id="0">
    <w:p w14:paraId="29274138" w14:textId="77777777" w:rsidR="002F111D" w:rsidRDefault="002F111D" w:rsidP="009C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261957"/>
      <w:docPartObj>
        <w:docPartGallery w:val="Page Numbers (Bottom of Page)"/>
        <w:docPartUnique/>
      </w:docPartObj>
    </w:sdtPr>
    <w:sdtContent>
      <w:p w14:paraId="13A25A0C" w14:textId="328B5C35" w:rsidR="009C501B" w:rsidRDefault="009C50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DF0">
          <w:rPr>
            <w:noProof/>
          </w:rPr>
          <w:t>2</w:t>
        </w:r>
        <w:r>
          <w:fldChar w:fldCharType="end"/>
        </w:r>
      </w:p>
    </w:sdtContent>
  </w:sdt>
  <w:p w14:paraId="3C583C58" w14:textId="77777777" w:rsidR="009C501B" w:rsidRDefault="009C50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11B77" w14:textId="77777777" w:rsidR="002F111D" w:rsidRDefault="002F111D" w:rsidP="009C501B">
      <w:pPr>
        <w:spacing w:after="0" w:line="240" w:lineRule="auto"/>
      </w:pPr>
      <w:r>
        <w:separator/>
      </w:r>
    </w:p>
  </w:footnote>
  <w:footnote w:type="continuationSeparator" w:id="0">
    <w:p w14:paraId="2F6E5CD6" w14:textId="77777777" w:rsidR="002F111D" w:rsidRDefault="002F111D" w:rsidP="009C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7FC"/>
    <w:multiLevelType w:val="hybridMultilevel"/>
    <w:tmpl w:val="B2109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12BD"/>
    <w:multiLevelType w:val="hybridMultilevel"/>
    <w:tmpl w:val="395CFB1E"/>
    <w:lvl w:ilvl="0" w:tplc="1A044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85DC5"/>
    <w:multiLevelType w:val="hybridMultilevel"/>
    <w:tmpl w:val="1C9CF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B2CBC"/>
    <w:multiLevelType w:val="hybridMultilevel"/>
    <w:tmpl w:val="D7209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F62DA"/>
    <w:multiLevelType w:val="hybridMultilevel"/>
    <w:tmpl w:val="366086DA"/>
    <w:lvl w:ilvl="0" w:tplc="1A044E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271632"/>
    <w:multiLevelType w:val="hybridMultilevel"/>
    <w:tmpl w:val="83A84514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CD625E8"/>
    <w:multiLevelType w:val="hybridMultilevel"/>
    <w:tmpl w:val="E9389C52"/>
    <w:lvl w:ilvl="0" w:tplc="1A044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615BA"/>
    <w:multiLevelType w:val="hybridMultilevel"/>
    <w:tmpl w:val="47E0E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005CF"/>
    <w:multiLevelType w:val="hybridMultilevel"/>
    <w:tmpl w:val="1FBE1472"/>
    <w:lvl w:ilvl="0" w:tplc="DB4C9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D5891"/>
    <w:multiLevelType w:val="hybridMultilevel"/>
    <w:tmpl w:val="0608DE40"/>
    <w:lvl w:ilvl="0" w:tplc="2796E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33"/>
    <w:rsid w:val="00027751"/>
    <w:rsid w:val="00055FBD"/>
    <w:rsid w:val="00056376"/>
    <w:rsid w:val="00063D80"/>
    <w:rsid w:val="000D0180"/>
    <w:rsid w:val="001C07FB"/>
    <w:rsid w:val="00221533"/>
    <w:rsid w:val="00223DF0"/>
    <w:rsid w:val="00273105"/>
    <w:rsid w:val="002C1188"/>
    <w:rsid w:val="002E26BA"/>
    <w:rsid w:val="002F111D"/>
    <w:rsid w:val="00333C46"/>
    <w:rsid w:val="0036480C"/>
    <w:rsid w:val="00376CB2"/>
    <w:rsid w:val="003B220C"/>
    <w:rsid w:val="003F482C"/>
    <w:rsid w:val="003F79F2"/>
    <w:rsid w:val="004E493D"/>
    <w:rsid w:val="00561401"/>
    <w:rsid w:val="0058096C"/>
    <w:rsid w:val="00594CED"/>
    <w:rsid w:val="006301A8"/>
    <w:rsid w:val="00633332"/>
    <w:rsid w:val="006D48BE"/>
    <w:rsid w:val="006E7207"/>
    <w:rsid w:val="00761C8B"/>
    <w:rsid w:val="007A77A3"/>
    <w:rsid w:val="00805C85"/>
    <w:rsid w:val="00885A7F"/>
    <w:rsid w:val="00893860"/>
    <w:rsid w:val="008946EC"/>
    <w:rsid w:val="008A6710"/>
    <w:rsid w:val="00933771"/>
    <w:rsid w:val="00951A21"/>
    <w:rsid w:val="009C501B"/>
    <w:rsid w:val="009D22FF"/>
    <w:rsid w:val="00A26589"/>
    <w:rsid w:val="00A356B4"/>
    <w:rsid w:val="00A66066"/>
    <w:rsid w:val="00B377A8"/>
    <w:rsid w:val="00B614D7"/>
    <w:rsid w:val="00B7296E"/>
    <w:rsid w:val="00B861D7"/>
    <w:rsid w:val="00BA5243"/>
    <w:rsid w:val="00BC3094"/>
    <w:rsid w:val="00C22A90"/>
    <w:rsid w:val="00C23D93"/>
    <w:rsid w:val="00C34D5B"/>
    <w:rsid w:val="00C84885"/>
    <w:rsid w:val="00CA749E"/>
    <w:rsid w:val="00CC44CF"/>
    <w:rsid w:val="00CD086E"/>
    <w:rsid w:val="00CD0F61"/>
    <w:rsid w:val="00D04230"/>
    <w:rsid w:val="00D36436"/>
    <w:rsid w:val="00D4417D"/>
    <w:rsid w:val="00D738C0"/>
    <w:rsid w:val="00D874A9"/>
    <w:rsid w:val="00DC2A7D"/>
    <w:rsid w:val="00DF1D89"/>
    <w:rsid w:val="00E058FA"/>
    <w:rsid w:val="00EA0CEF"/>
    <w:rsid w:val="00EB251A"/>
    <w:rsid w:val="00EF6118"/>
    <w:rsid w:val="00F05624"/>
    <w:rsid w:val="00F67823"/>
    <w:rsid w:val="00FA76D3"/>
    <w:rsid w:val="00FB58FD"/>
    <w:rsid w:val="00FC5EA9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F827"/>
  <w15:docId w15:val="{5DBAC068-7B4C-4281-A4EE-78871E6A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5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nbreaking">
    <w:name w:val="Nonbreaking"/>
    <w:uiPriority w:val="99"/>
    <w:rsid w:val="00A265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26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658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A2658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5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74A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7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7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7F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7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7F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7F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5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0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5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0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Agnieszka Z</cp:lastModifiedBy>
  <cp:revision>2</cp:revision>
  <dcterms:created xsi:type="dcterms:W3CDTF">2019-10-18T11:50:00Z</dcterms:created>
  <dcterms:modified xsi:type="dcterms:W3CDTF">2019-10-18T11:50:00Z</dcterms:modified>
</cp:coreProperties>
</file>